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C11" w:rsidRDefault="00EC0200" w:rsidP="0022639A">
      <w:pPr>
        <w:rPr>
          <w:rFonts w:ascii="Helvetica" w:hAnsi="Helvetica"/>
          <w:sz w:val="22"/>
          <w:szCs w:val="22"/>
        </w:rPr>
      </w:pPr>
    </w:p>
    <w:p w:rsidR="00A66D83" w:rsidRDefault="00A66D83" w:rsidP="0022639A">
      <w:pPr>
        <w:rPr>
          <w:rFonts w:ascii="Helvetica" w:hAnsi="Helvetica"/>
          <w:sz w:val="22"/>
          <w:szCs w:val="22"/>
        </w:rPr>
      </w:pPr>
    </w:p>
    <w:p w:rsidR="00A66D83" w:rsidRDefault="00A66D83" w:rsidP="0022639A">
      <w:pPr>
        <w:rPr>
          <w:rFonts w:ascii="Helvetica" w:hAnsi="Helvetica"/>
          <w:sz w:val="22"/>
          <w:szCs w:val="22"/>
        </w:rPr>
      </w:pPr>
    </w:p>
    <w:p w:rsidR="00A66D83" w:rsidRPr="00EC0200" w:rsidRDefault="00A66D83" w:rsidP="00A66D83">
      <w:pPr>
        <w:rPr>
          <w:rFonts w:ascii="Helvetica" w:hAnsi="Helvetica"/>
          <w:sz w:val="22"/>
          <w:szCs w:val="22"/>
        </w:rPr>
      </w:pPr>
      <w:r w:rsidRPr="00EC0200">
        <w:rPr>
          <w:rFonts w:ascii="Helvetica" w:hAnsi="Helvetica"/>
          <w:sz w:val="22"/>
          <w:szCs w:val="22"/>
        </w:rPr>
        <w:t>December 14, 2023</w:t>
      </w:r>
    </w:p>
    <w:p w:rsidR="00A66D83" w:rsidRPr="00EC0200" w:rsidRDefault="00A66D83" w:rsidP="00A66D83">
      <w:pPr>
        <w:rPr>
          <w:rFonts w:ascii="Helvetica" w:hAnsi="Helvetica"/>
          <w:sz w:val="22"/>
          <w:szCs w:val="22"/>
        </w:rPr>
      </w:pPr>
    </w:p>
    <w:p w:rsidR="00A66D83" w:rsidRPr="00EC0200" w:rsidRDefault="00A66D83" w:rsidP="00A66D83">
      <w:pPr>
        <w:rPr>
          <w:rFonts w:ascii="Helvetica" w:hAnsi="Helvetica"/>
          <w:sz w:val="22"/>
          <w:szCs w:val="22"/>
        </w:rPr>
      </w:pPr>
      <w:r w:rsidRPr="00EC0200">
        <w:rPr>
          <w:rFonts w:ascii="Helvetica" w:hAnsi="Helvetica"/>
          <w:sz w:val="22"/>
          <w:szCs w:val="22"/>
        </w:rPr>
        <w:t>To whom it may concern,</w:t>
      </w:r>
    </w:p>
    <w:p w:rsidR="00A66D83" w:rsidRPr="00EC0200" w:rsidRDefault="00A66D83" w:rsidP="00A66D83">
      <w:pPr>
        <w:rPr>
          <w:rFonts w:ascii="Helvetica" w:hAnsi="Helvetica"/>
          <w:sz w:val="22"/>
          <w:szCs w:val="22"/>
        </w:rPr>
      </w:pPr>
    </w:p>
    <w:p w:rsidR="00EC0200" w:rsidRPr="00EC0200" w:rsidRDefault="00EC0200" w:rsidP="00EC0200">
      <w:pPr>
        <w:rPr>
          <w:rFonts w:ascii="Helvetica" w:hAnsi="Helvetica"/>
          <w:sz w:val="22"/>
          <w:szCs w:val="22"/>
        </w:rPr>
      </w:pPr>
      <w:r w:rsidRPr="00EC0200">
        <w:rPr>
          <w:rFonts w:ascii="Helvetica" w:hAnsi="Helvetica"/>
          <w:sz w:val="22"/>
          <w:szCs w:val="22"/>
        </w:rPr>
        <w:t>ABATE of Indiana has been providing motorcycle rider education to Hoosiers statewide since 1979. More than 140,000 people have benefitted from this training. The curriculum that we use is the Basic Rider Skills (BRS). We have the personnel, equipment and facilities in place to meet the requirements of RFP 24-76232. We negotiated the insurance requirement in previous contracts to provide $1 million occurrence, $2 million aggregate and a $2 million umbrella. To the best of my knowledge, we are in compliance with all terms and conditions referenced within the request.</w:t>
      </w:r>
    </w:p>
    <w:p w:rsidR="00EC0200" w:rsidRPr="00EC0200" w:rsidRDefault="00EC0200" w:rsidP="00EC0200">
      <w:pPr>
        <w:rPr>
          <w:rFonts w:ascii="Helvetica" w:hAnsi="Helvetica"/>
          <w:sz w:val="22"/>
          <w:szCs w:val="22"/>
        </w:rPr>
      </w:pPr>
      <w:r w:rsidRPr="00EC0200">
        <w:rPr>
          <w:rFonts w:ascii="Helvetica" w:hAnsi="Helvetica"/>
          <w:sz w:val="22"/>
          <w:szCs w:val="22"/>
        </w:rPr>
        <w:t xml:space="preserve"> </w:t>
      </w:r>
      <w:r w:rsidRPr="00EC0200">
        <w:rPr>
          <w:rFonts w:ascii="Helvetica" w:hAnsi="Helvetica"/>
          <w:sz w:val="22"/>
          <w:szCs w:val="22"/>
        </w:rPr>
        <w:t xml:space="preserve"> </w:t>
      </w:r>
      <w:r w:rsidRPr="00EC0200">
        <w:rPr>
          <w:rFonts w:ascii="Helvetica" w:hAnsi="Helvetica"/>
          <w:sz w:val="22"/>
          <w:szCs w:val="22"/>
        </w:rPr>
        <w:t xml:space="preserve">    ABATE of Indiana is a 501(c</w:t>
      </w:r>
      <w:proofErr w:type="gramStart"/>
      <w:r w:rsidRPr="00EC0200">
        <w:rPr>
          <w:rFonts w:ascii="Helvetica" w:hAnsi="Helvetica"/>
          <w:sz w:val="22"/>
          <w:szCs w:val="22"/>
        </w:rPr>
        <w:t>)(</w:t>
      </w:r>
      <w:proofErr w:type="gramEnd"/>
      <w:r w:rsidRPr="00EC0200">
        <w:rPr>
          <w:rFonts w:ascii="Helvetica" w:hAnsi="Helvetica"/>
          <w:sz w:val="22"/>
          <w:szCs w:val="22"/>
        </w:rPr>
        <w:t>3), charitable, not-for-profit organization, registered and in good standing with the Indiana Secretary of State.</w:t>
      </w:r>
    </w:p>
    <w:p w:rsidR="00EC0200" w:rsidRPr="00EC0200" w:rsidRDefault="00EC0200" w:rsidP="00EC0200">
      <w:pPr>
        <w:rPr>
          <w:rFonts w:ascii="Helvetica" w:hAnsi="Helvetica"/>
          <w:sz w:val="22"/>
          <w:szCs w:val="22"/>
        </w:rPr>
      </w:pPr>
      <w:r w:rsidRPr="00EC0200">
        <w:rPr>
          <w:rFonts w:ascii="Helvetica" w:hAnsi="Helvetica"/>
          <w:sz w:val="22"/>
          <w:szCs w:val="22"/>
        </w:rPr>
        <w:t xml:space="preserve"> </w:t>
      </w:r>
      <w:r w:rsidRPr="00EC0200">
        <w:rPr>
          <w:rFonts w:ascii="Helvetica" w:hAnsi="Helvetica"/>
          <w:sz w:val="22"/>
          <w:szCs w:val="22"/>
        </w:rPr>
        <w:t xml:space="preserve">     As the executive director, I am authorized by our board of directors to offer this response, serve as the principal contact and sign any agreements or contracts.</w:t>
      </w:r>
      <w:r w:rsidR="00A66D83" w:rsidRPr="00EC0200">
        <w:rPr>
          <w:rFonts w:ascii="Helvetica" w:hAnsi="Helvetica"/>
          <w:sz w:val="22"/>
          <w:szCs w:val="22"/>
        </w:rPr>
        <w:t xml:space="preserve">     </w:t>
      </w:r>
    </w:p>
    <w:p w:rsidR="00761693" w:rsidRPr="00EC0200" w:rsidRDefault="00761693" w:rsidP="00A66D83">
      <w:pPr>
        <w:rPr>
          <w:rFonts w:ascii="Helvetica" w:hAnsi="Helvetica"/>
          <w:sz w:val="22"/>
          <w:szCs w:val="22"/>
        </w:rPr>
      </w:pPr>
    </w:p>
    <w:p w:rsidR="00761693" w:rsidRPr="00A66D83" w:rsidRDefault="00761693" w:rsidP="00A66D83">
      <w:pPr>
        <w:rPr>
          <w:rFonts w:ascii="Helvetica" w:hAnsi="Helvetica"/>
          <w:sz w:val="22"/>
          <w:szCs w:val="22"/>
        </w:rPr>
      </w:pPr>
      <w:r w:rsidRPr="00EC0200">
        <w:rPr>
          <w:rFonts w:ascii="Helvetica" w:hAnsi="Helvetica"/>
          <w:sz w:val="22"/>
          <w:szCs w:val="22"/>
        </w:rPr>
        <w:t>Sincerely,</w:t>
      </w:r>
    </w:p>
    <w:p w:rsidR="00A66D83" w:rsidRPr="00A66D83" w:rsidRDefault="00A66D83" w:rsidP="00A66D83">
      <w:pPr>
        <w:rPr>
          <w:rFonts w:ascii="Helvetica" w:hAnsi="Helvetica"/>
          <w:sz w:val="22"/>
          <w:szCs w:val="22"/>
        </w:rPr>
      </w:pPr>
    </w:p>
    <w:p w:rsidR="00761693" w:rsidRDefault="004E0AAF" w:rsidP="00A66D83">
      <w:pPr>
        <w:rPr>
          <w:rFonts w:ascii="Helvetica" w:hAnsi="Helvetica"/>
          <w:sz w:val="22"/>
          <w:szCs w:val="22"/>
        </w:rPr>
      </w:pPr>
      <w:r>
        <w:rPr>
          <w:noProof/>
          <w:lang w:eastAsia="en-US"/>
        </w:rPr>
        <w:drawing>
          <wp:inline distT="0" distB="0" distL="0" distR="0" wp14:anchorId="46A1BB8A" wp14:editId="540182C5">
            <wp:extent cx="2089764" cy="700216"/>
            <wp:effectExtent l="0" t="0" r="635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92702" cy="701200"/>
                    </a:xfrm>
                    <a:prstGeom prst="rect">
                      <a:avLst/>
                    </a:prstGeom>
                  </pic:spPr>
                </pic:pic>
              </a:graphicData>
            </a:graphic>
          </wp:inline>
        </w:drawing>
      </w:r>
      <w:bookmarkStart w:id="0" w:name="_GoBack"/>
      <w:bookmarkEnd w:id="0"/>
    </w:p>
    <w:p w:rsidR="00761693" w:rsidRDefault="00761693" w:rsidP="00A66D83">
      <w:pPr>
        <w:rPr>
          <w:rFonts w:ascii="Helvetica" w:hAnsi="Helvetica"/>
          <w:sz w:val="22"/>
          <w:szCs w:val="22"/>
        </w:rPr>
      </w:pPr>
    </w:p>
    <w:p w:rsidR="00A66D83" w:rsidRPr="00A66D83" w:rsidRDefault="00A66D83" w:rsidP="00A66D83">
      <w:pPr>
        <w:rPr>
          <w:rFonts w:ascii="Helvetica" w:hAnsi="Helvetica"/>
          <w:sz w:val="22"/>
          <w:szCs w:val="22"/>
        </w:rPr>
      </w:pPr>
      <w:r w:rsidRPr="00A66D83">
        <w:rPr>
          <w:rFonts w:ascii="Helvetica" w:hAnsi="Helvetica"/>
          <w:sz w:val="22"/>
          <w:szCs w:val="22"/>
        </w:rPr>
        <w:t xml:space="preserve">Jay Jackson </w:t>
      </w:r>
    </w:p>
    <w:p w:rsidR="00A66D83" w:rsidRPr="00A66D83" w:rsidRDefault="00A66D83" w:rsidP="00A66D83">
      <w:pPr>
        <w:rPr>
          <w:rFonts w:ascii="Helvetica" w:hAnsi="Helvetica"/>
          <w:sz w:val="22"/>
          <w:szCs w:val="22"/>
        </w:rPr>
      </w:pPr>
      <w:r w:rsidRPr="00A66D83">
        <w:rPr>
          <w:rFonts w:ascii="Helvetica" w:hAnsi="Helvetica"/>
          <w:sz w:val="22"/>
          <w:szCs w:val="22"/>
        </w:rPr>
        <w:t xml:space="preserve">Executive Director </w:t>
      </w:r>
    </w:p>
    <w:p w:rsidR="00A66D83" w:rsidRPr="00A66D83" w:rsidRDefault="00A66D83" w:rsidP="00A66D83">
      <w:pPr>
        <w:rPr>
          <w:rFonts w:ascii="Helvetica" w:hAnsi="Helvetica"/>
          <w:sz w:val="22"/>
          <w:szCs w:val="22"/>
        </w:rPr>
      </w:pPr>
    </w:p>
    <w:p w:rsidR="00A66D83" w:rsidRPr="00A66D83" w:rsidRDefault="00A66D83" w:rsidP="00A66D83">
      <w:pPr>
        <w:rPr>
          <w:rFonts w:ascii="Helvetica" w:hAnsi="Helvetica"/>
          <w:sz w:val="22"/>
          <w:szCs w:val="22"/>
        </w:rPr>
      </w:pPr>
      <w:r w:rsidRPr="00A66D83">
        <w:rPr>
          <w:rFonts w:ascii="Helvetica" w:hAnsi="Helvetica"/>
          <w:sz w:val="22"/>
          <w:szCs w:val="22"/>
        </w:rPr>
        <w:t>ABATE of Indiana, Inc.</w:t>
      </w:r>
    </w:p>
    <w:p w:rsidR="00A66D83" w:rsidRPr="00A66D83" w:rsidRDefault="00A66D83" w:rsidP="00A66D83">
      <w:pPr>
        <w:rPr>
          <w:rFonts w:ascii="Helvetica" w:hAnsi="Helvetica"/>
          <w:sz w:val="22"/>
          <w:szCs w:val="22"/>
        </w:rPr>
      </w:pPr>
      <w:r w:rsidRPr="00A66D83">
        <w:rPr>
          <w:rFonts w:ascii="Helvetica" w:hAnsi="Helvetica"/>
          <w:sz w:val="22"/>
          <w:szCs w:val="22"/>
        </w:rPr>
        <w:t>PO Box 665</w:t>
      </w:r>
    </w:p>
    <w:p w:rsidR="00A66D83" w:rsidRPr="00A66D83" w:rsidRDefault="00A66D83" w:rsidP="00A66D83">
      <w:pPr>
        <w:rPr>
          <w:rFonts w:ascii="Helvetica" w:hAnsi="Helvetica"/>
          <w:sz w:val="22"/>
          <w:szCs w:val="22"/>
        </w:rPr>
      </w:pPr>
      <w:r w:rsidRPr="00A66D83">
        <w:rPr>
          <w:rFonts w:ascii="Helvetica" w:hAnsi="Helvetica"/>
          <w:sz w:val="22"/>
          <w:szCs w:val="22"/>
        </w:rPr>
        <w:t>Bargersville, IN 46106</w:t>
      </w:r>
    </w:p>
    <w:p w:rsidR="00A66D83" w:rsidRPr="00A66D83" w:rsidRDefault="00A66D83" w:rsidP="00A66D83">
      <w:pPr>
        <w:rPr>
          <w:rFonts w:ascii="Helvetica" w:hAnsi="Helvetica"/>
          <w:sz w:val="22"/>
          <w:szCs w:val="22"/>
        </w:rPr>
      </w:pPr>
    </w:p>
    <w:p w:rsidR="00A66D83" w:rsidRPr="00A66D83" w:rsidRDefault="00A66D83" w:rsidP="00A66D83">
      <w:pPr>
        <w:rPr>
          <w:rFonts w:ascii="Helvetica" w:hAnsi="Helvetica"/>
          <w:sz w:val="22"/>
          <w:szCs w:val="22"/>
        </w:rPr>
      </w:pPr>
      <w:r w:rsidRPr="00A66D83">
        <w:rPr>
          <w:rFonts w:ascii="Helvetica" w:hAnsi="Helvetica"/>
          <w:sz w:val="22"/>
          <w:szCs w:val="22"/>
        </w:rPr>
        <w:t>Office 317-422-8040</w:t>
      </w:r>
    </w:p>
    <w:p w:rsidR="00A66D83" w:rsidRPr="00A66D83" w:rsidRDefault="00A66D83" w:rsidP="00A66D83">
      <w:pPr>
        <w:rPr>
          <w:rFonts w:ascii="Helvetica" w:hAnsi="Helvetica"/>
          <w:sz w:val="22"/>
          <w:szCs w:val="22"/>
        </w:rPr>
      </w:pPr>
      <w:r w:rsidRPr="00A66D83">
        <w:rPr>
          <w:rFonts w:ascii="Helvetica" w:hAnsi="Helvetica"/>
          <w:sz w:val="22"/>
          <w:szCs w:val="22"/>
        </w:rPr>
        <w:t>Cell 765-426-0048</w:t>
      </w:r>
    </w:p>
    <w:p w:rsidR="00A66D83" w:rsidRPr="00A66D83" w:rsidRDefault="00A66D83" w:rsidP="00A66D83">
      <w:pPr>
        <w:rPr>
          <w:rFonts w:ascii="Helvetica" w:hAnsi="Helvetica"/>
          <w:sz w:val="22"/>
          <w:szCs w:val="22"/>
        </w:rPr>
      </w:pPr>
    </w:p>
    <w:p w:rsidR="00A66D83" w:rsidRPr="00A66D83" w:rsidRDefault="00A66D83" w:rsidP="00A66D83">
      <w:pPr>
        <w:rPr>
          <w:rFonts w:ascii="Helvetica" w:hAnsi="Helvetica"/>
          <w:sz w:val="22"/>
          <w:szCs w:val="22"/>
        </w:rPr>
      </w:pPr>
      <w:r w:rsidRPr="00A66D83">
        <w:rPr>
          <w:rFonts w:ascii="Helvetica" w:hAnsi="Helvetica"/>
          <w:sz w:val="22"/>
          <w:szCs w:val="22"/>
        </w:rPr>
        <w:t>jay@ABATEonline.org</w:t>
      </w:r>
    </w:p>
    <w:p w:rsidR="00A66D83" w:rsidRDefault="00A66D83" w:rsidP="0022639A">
      <w:pPr>
        <w:rPr>
          <w:rFonts w:ascii="Helvetica" w:hAnsi="Helvetica"/>
          <w:sz w:val="22"/>
          <w:szCs w:val="22"/>
        </w:rPr>
      </w:pPr>
    </w:p>
    <w:p w:rsidR="00CD76AE" w:rsidRDefault="00CD76AE" w:rsidP="0022639A">
      <w:pPr>
        <w:rPr>
          <w:rFonts w:ascii="Helvetica" w:hAnsi="Helvetica"/>
          <w:sz w:val="22"/>
          <w:szCs w:val="22"/>
        </w:rPr>
      </w:pPr>
    </w:p>
    <w:p w:rsidR="00CD76AE" w:rsidRDefault="00CD76AE" w:rsidP="0022639A">
      <w:pPr>
        <w:rPr>
          <w:rFonts w:ascii="Helvetica" w:hAnsi="Helvetica"/>
          <w:sz w:val="22"/>
          <w:szCs w:val="22"/>
        </w:rPr>
      </w:pPr>
    </w:p>
    <w:p w:rsidR="00CD76AE" w:rsidRDefault="00CD76AE" w:rsidP="0022639A">
      <w:pPr>
        <w:rPr>
          <w:rFonts w:ascii="Helvetica" w:hAnsi="Helvetica"/>
          <w:sz w:val="22"/>
          <w:szCs w:val="22"/>
        </w:rPr>
      </w:pPr>
    </w:p>
    <w:p w:rsidR="00CD76AE" w:rsidRPr="00CD76AE" w:rsidRDefault="00CD76AE" w:rsidP="0022639A">
      <w:pPr>
        <w:rPr>
          <w:rFonts w:ascii="Helvetica" w:hAnsi="Helvetica"/>
          <w:sz w:val="22"/>
          <w:szCs w:val="22"/>
        </w:rPr>
      </w:pPr>
    </w:p>
    <w:sectPr w:rsidR="00CD76AE" w:rsidRPr="00CD76AE" w:rsidSect="0022639A">
      <w:headerReference w:type="even" r:id="rId8"/>
      <w:headerReference w:type="default" r:id="rId9"/>
      <w:footerReference w:type="even" r:id="rId10"/>
      <w:footerReference w:type="default" r:id="rId11"/>
      <w:headerReference w:type="first" r:id="rId12"/>
      <w:footerReference w:type="first" r:id="rId13"/>
      <w:pgSz w:w="12240" w:h="15840"/>
      <w:pgMar w:top="288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2CA" w:rsidRDefault="002522CA" w:rsidP="00797982">
      <w:r>
        <w:separator/>
      </w:r>
    </w:p>
  </w:endnote>
  <w:endnote w:type="continuationSeparator" w:id="0">
    <w:p w:rsidR="002522CA" w:rsidRDefault="002522CA" w:rsidP="00797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D9" w:rsidRDefault="00AB5F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D9" w:rsidRDefault="00AB5F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D9" w:rsidRDefault="00AB5F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2CA" w:rsidRDefault="002522CA" w:rsidP="00797982">
      <w:r>
        <w:separator/>
      </w:r>
    </w:p>
  </w:footnote>
  <w:footnote w:type="continuationSeparator" w:id="0">
    <w:p w:rsidR="002522CA" w:rsidRDefault="002522CA" w:rsidP="007979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D9" w:rsidRDefault="00AB5F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982" w:rsidRDefault="00AB5FD9" w:rsidP="00797982">
    <w:pPr>
      <w:pStyle w:val="Header"/>
      <w:jc w:val="center"/>
    </w:pPr>
    <w:r>
      <w:rPr>
        <w:rFonts w:hint="eastAsia"/>
        <w:noProof/>
        <w:lang w:eastAsia="en-US"/>
      </w:rPr>
      <w:drawing>
        <wp:inline distT="0" distB="0" distL="0" distR="0" wp14:anchorId="3F9BFCFF" wp14:editId="2FE9E1FC">
          <wp:extent cx="6400800" cy="12560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BATE Letterhead 2018-C.png"/>
                  <pic:cNvPicPr/>
                </pic:nvPicPr>
                <pic:blipFill>
                  <a:blip r:embed="rId1">
                    <a:extLst>
                      <a:ext uri="{28A0092B-C50C-407E-A947-70E740481C1C}">
                        <a14:useLocalDpi xmlns:a14="http://schemas.microsoft.com/office/drawing/2010/main" val="0"/>
                      </a:ext>
                    </a:extLst>
                  </a:blip>
                  <a:stretch>
                    <a:fillRect/>
                  </a:stretch>
                </pic:blipFill>
                <pic:spPr>
                  <a:xfrm>
                    <a:off x="0" y="0"/>
                    <a:ext cx="6400800" cy="125603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D9" w:rsidRDefault="00AB5F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C94"/>
    <w:rsid w:val="00183C94"/>
    <w:rsid w:val="0020743C"/>
    <w:rsid w:val="0022639A"/>
    <w:rsid w:val="002522CA"/>
    <w:rsid w:val="002C4FF0"/>
    <w:rsid w:val="00440610"/>
    <w:rsid w:val="004E0AAF"/>
    <w:rsid w:val="00761693"/>
    <w:rsid w:val="00797982"/>
    <w:rsid w:val="009401ED"/>
    <w:rsid w:val="009B5EE1"/>
    <w:rsid w:val="00A669D8"/>
    <w:rsid w:val="00A66D83"/>
    <w:rsid w:val="00A66ED4"/>
    <w:rsid w:val="00AB5FD9"/>
    <w:rsid w:val="00CD76AE"/>
    <w:rsid w:val="00EC0200"/>
    <w:rsid w:val="00FE51A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1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982"/>
    <w:pPr>
      <w:tabs>
        <w:tab w:val="center" w:pos="4320"/>
        <w:tab w:val="right" w:pos="8640"/>
      </w:tabs>
    </w:pPr>
  </w:style>
  <w:style w:type="character" w:customStyle="1" w:styleId="HeaderChar">
    <w:name w:val="Header Char"/>
    <w:basedOn w:val="DefaultParagraphFont"/>
    <w:link w:val="Header"/>
    <w:uiPriority w:val="99"/>
    <w:rsid w:val="00797982"/>
    <w:rPr>
      <w:sz w:val="24"/>
      <w:szCs w:val="24"/>
    </w:rPr>
  </w:style>
  <w:style w:type="paragraph" w:styleId="Footer">
    <w:name w:val="footer"/>
    <w:basedOn w:val="Normal"/>
    <w:link w:val="FooterChar"/>
    <w:uiPriority w:val="99"/>
    <w:unhideWhenUsed/>
    <w:rsid w:val="00797982"/>
    <w:pPr>
      <w:tabs>
        <w:tab w:val="center" w:pos="4320"/>
        <w:tab w:val="right" w:pos="8640"/>
      </w:tabs>
    </w:pPr>
  </w:style>
  <w:style w:type="character" w:customStyle="1" w:styleId="FooterChar">
    <w:name w:val="Footer Char"/>
    <w:basedOn w:val="DefaultParagraphFont"/>
    <w:link w:val="Footer"/>
    <w:uiPriority w:val="99"/>
    <w:rsid w:val="00797982"/>
    <w:rPr>
      <w:sz w:val="24"/>
      <w:szCs w:val="24"/>
    </w:rPr>
  </w:style>
  <w:style w:type="paragraph" w:styleId="BalloonText">
    <w:name w:val="Balloon Text"/>
    <w:basedOn w:val="Normal"/>
    <w:link w:val="BalloonTextChar"/>
    <w:uiPriority w:val="99"/>
    <w:semiHidden/>
    <w:unhideWhenUsed/>
    <w:rsid w:val="007979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7982"/>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1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7982"/>
    <w:pPr>
      <w:tabs>
        <w:tab w:val="center" w:pos="4320"/>
        <w:tab w:val="right" w:pos="8640"/>
      </w:tabs>
    </w:pPr>
  </w:style>
  <w:style w:type="character" w:customStyle="1" w:styleId="HeaderChar">
    <w:name w:val="Header Char"/>
    <w:basedOn w:val="DefaultParagraphFont"/>
    <w:link w:val="Header"/>
    <w:uiPriority w:val="99"/>
    <w:rsid w:val="00797982"/>
    <w:rPr>
      <w:sz w:val="24"/>
      <w:szCs w:val="24"/>
    </w:rPr>
  </w:style>
  <w:style w:type="paragraph" w:styleId="Footer">
    <w:name w:val="footer"/>
    <w:basedOn w:val="Normal"/>
    <w:link w:val="FooterChar"/>
    <w:uiPriority w:val="99"/>
    <w:unhideWhenUsed/>
    <w:rsid w:val="00797982"/>
    <w:pPr>
      <w:tabs>
        <w:tab w:val="center" w:pos="4320"/>
        <w:tab w:val="right" w:pos="8640"/>
      </w:tabs>
    </w:pPr>
  </w:style>
  <w:style w:type="character" w:customStyle="1" w:styleId="FooterChar">
    <w:name w:val="Footer Char"/>
    <w:basedOn w:val="DefaultParagraphFont"/>
    <w:link w:val="Footer"/>
    <w:uiPriority w:val="99"/>
    <w:rsid w:val="00797982"/>
    <w:rPr>
      <w:sz w:val="24"/>
      <w:szCs w:val="24"/>
    </w:rPr>
  </w:style>
  <w:style w:type="paragraph" w:styleId="BalloonText">
    <w:name w:val="Balloon Text"/>
    <w:basedOn w:val="Normal"/>
    <w:link w:val="BalloonTextChar"/>
    <w:uiPriority w:val="99"/>
    <w:semiHidden/>
    <w:unhideWhenUsed/>
    <w:rsid w:val="007979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979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1245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erver\sys\SHARE\FLYERS\ABATE%20Letterhead%20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ABATE Letterhead 2018</Template>
  <TotalTime>6</TotalTime>
  <Pages>1</Pages>
  <Words>166</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ABATE of Indiana</Company>
  <LinksUpToDate>false</LinksUpToDate>
  <CharactersWithSpaces>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Tina McCormack</cp:lastModifiedBy>
  <cp:revision>7</cp:revision>
  <cp:lastPrinted>2023-12-14T16:57:00Z</cp:lastPrinted>
  <dcterms:created xsi:type="dcterms:W3CDTF">2023-12-14T16:55:00Z</dcterms:created>
  <dcterms:modified xsi:type="dcterms:W3CDTF">2023-12-14T23:11:00Z</dcterms:modified>
</cp:coreProperties>
</file>